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DF" w:rsidRPr="00FC15DF" w:rsidRDefault="00FC15DF" w:rsidP="00FC15DF">
      <w:r w:rsidRPr="00FC15DF">
        <w:t xml:space="preserve">Bu plan, öğrencilerin Step Motorların hassas konumlandırma özelliğini, gelişmiş kontrol mimarisi ve </w:t>
      </w:r>
      <w:proofErr w:type="gramStart"/>
      <w:r w:rsidRPr="00FC15DF">
        <w:t>simülasyon</w:t>
      </w:r>
      <w:proofErr w:type="gramEnd"/>
      <w:r w:rsidRPr="00FC15DF">
        <w:t xml:space="preserve"> (Çevrimdışı Programlama) yazılımlarıyla (</w:t>
      </w:r>
      <w:proofErr w:type="spellStart"/>
      <w:r w:rsidRPr="00FC15DF">
        <w:t>Örn</w:t>
      </w:r>
      <w:proofErr w:type="spellEnd"/>
      <w:r w:rsidRPr="00FC15DF">
        <w:t xml:space="preserve">: </w:t>
      </w:r>
      <w:proofErr w:type="spellStart"/>
      <w:r w:rsidRPr="00FC15DF">
        <w:t>RoboDK</w:t>
      </w:r>
      <w:proofErr w:type="spellEnd"/>
      <w:r w:rsidRPr="00FC15DF">
        <w:t>/</w:t>
      </w:r>
      <w:proofErr w:type="spellStart"/>
      <w:r w:rsidRPr="00FC15DF">
        <w:t>Coppeliasim</w:t>
      </w:r>
      <w:proofErr w:type="spellEnd"/>
      <w:r w:rsidRPr="00FC15DF">
        <w:t>) nasıl birleştireceğini keşfetmesini amaçlar.</w:t>
      </w:r>
    </w:p>
    <w:p w:rsidR="00FC15DF" w:rsidRPr="00FC15DF" w:rsidRDefault="00FC15DF" w:rsidP="00FC15DF">
      <w:r w:rsidRPr="00FC15DF">
        <w:t xml:space="preserve">--------------------------------------------------------------------------------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867"/>
      </w:tblGrid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ETKİNLİK NO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ROBOTİK-ÜST/T.02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Destek Eğitim Programı / İleri Robotik ve Otomasyon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[Doldurulacak]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Modül Adı/Modül Bileşeni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İLERİ ROBOTİK SİSTEMLER / SİMÜLASYON VE KONTROL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Etkinlik Adı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Step Motorlar ile Yazılım Kontrollü Endüstriyel Robot Kol Tasarımı (Simülasyon Tabanlı)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Önerilen Süre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40' + 40' + 40' + 40'</w:t>
            </w:r>
          </w:p>
        </w:tc>
      </w:tr>
    </w:tbl>
    <w:p w:rsidR="00FC15DF" w:rsidRPr="00FC15DF" w:rsidRDefault="00FC15DF" w:rsidP="00FC15DF">
      <w:r w:rsidRPr="00FC15DF">
        <w:t>KAZANIMLAR (Öğrenci Kazanımları)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906"/>
        <w:gridCol w:w="5305"/>
        <w:gridCol w:w="903"/>
      </w:tblGrid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Alan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Kazanım Kodu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Kazanım Açıklaması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Kaynaklar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Mekanik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K1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Robot kolunun (manipülatör) anatomisini (eklemli/mafsallı yapı, 6 serbestlik derecesi) analiz eder ve Endüstriyel Robot tiplerini (Kartezyen, Eklemli) karşılaştırır.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/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proofErr w:type="spellStart"/>
            <w:r w:rsidRPr="00FC15DF">
              <w:rPr>
                <w:b/>
                <w:bCs/>
              </w:rPr>
              <w:t>Aktüatör</w:t>
            </w:r>
            <w:proofErr w:type="spellEnd"/>
            <w:r w:rsidRPr="00FC15DF">
              <w:rPr>
                <w:b/>
                <w:bCs/>
              </w:rPr>
              <w:t>/Güç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K2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Elektriksel sürücü sistemlerinden biri olan </w:t>
            </w:r>
            <w:r w:rsidRPr="00FC15DF">
              <w:rPr>
                <w:b/>
                <w:bCs/>
              </w:rPr>
              <w:t>Step Motorların</w:t>
            </w:r>
            <w:r w:rsidRPr="00FC15DF">
              <w:t xml:space="preserve"> pozisyon kontrolündeki rolünü ve hassasiyetini, yüksek </w:t>
            </w:r>
            <w:proofErr w:type="spellStart"/>
            <w:r w:rsidRPr="00FC15DF">
              <w:t>tork</w:t>
            </w:r>
            <w:proofErr w:type="spellEnd"/>
            <w:r w:rsidRPr="00FC15DF">
              <w:t xml:space="preserve"> gerektirmeyen (tutma, taşıma, yerleştirme) görevlerdeki önemini açıklar.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/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Kontrol/Yazılım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K3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Endüstriyel robot kontrol sisteminin temel bileşenlerini (Kontrolör, </w:t>
            </w:r>
            <w:proofErr w:type="spellStart"/>
            <w:r w:rsidRPr="00FC15DF">
              <w:t>Teach</w:t>
            </w:r>
            <w:proofErr w:type="spellEnd"/>
            <w:r w:rsidRPr="00FC15DF">
              <w:t xml:space="preserve"> </w:t>
            </w:r>
            <w:proofErr w:type="spellStart"/>
            <w:r w:rsidRPr="00FC15DF">
              <w:t>Pendant</w:t>
            </w:r>
            <w:proofErr w:type="spellEnd"/>
            <w:r w:rsidRPr="00FC15DF">
              <w:t xml:space="preserve">, </w:t>
            </w:r>
            <w:proofErr w:type="spellStart"/>
            <w:r w:rsidRPr="00FC15DF">
              <w:t>Sensörler</w:t>
            </w:r>
            <w:proofErr w:type="spellEnd"/>
            <w:r w:rsidRPr="00FC15DF">
              <w:t>) ve Çevrimdışı Programlamanın (Offline Programming) önemini kavrar.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/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Kinematik/Algoritma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K4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Ters Kinematik</w:t>
            </w:r>
            <w:r w:rsidRPr="00FC15DF">
              <w:t xml:space="preserve"> prensibini temel alarak, hedefin </w:t>
            </w:r>
            <w:proofErr w:type="spellStart"/>
            <w:r w:rsidRPr="00FC15DF">
              <w:t>kartezyen</w:t>
            </w:r>
            <w:proofErr w:type="spellEnd"/>
            <w:r w:rsidRPr="00FC15DF">
              <w:t xml:space="preserve"> koordinatlarını robot kolunun eklem açılarına dönüştüren (</w:t>
            </w:r>
            <w:proofErr w:type="spellStart"/>
            <w:r w:rsidRPr="00FC15DF">
              <w:t>MoveJ</w:t>
            </w:r>
            <w:proofErr w:type="spellEnd"/>
            <w:r w:rsidRPr="00FC15DF">
              <w:t xml:space="preserve">, </w:t>
            </w:r>
            <w:proofErr w:type="spellStart"/>
            <w:r w:rsidRPr="00FC15DF">
              <w:t>MoveL</w:t>
            </w:r>
            <w:proofErr w:type="spellEnd"/>
            <w:r w:rsidRPr="00FC15DF">
              <w:t xml:space="preserve"> komutları) temel programlama mantığını </w:t>
            </w:r>
            <w:proofErr w:type="gramStart"/>
            <w:r w:rsidRPr="00FC15DF">
              <w:t>simülatörde</w:t>
            </w:r>
            <w:proofErr w:type="gramEnd"/>
            <w:r w:rsidRPr="00FC15DF">
              <w:t xml:space="preserve"> uygular.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/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Gelişmiş Uygulama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K5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Robot hücresi içerisindeki güvenlik önlemlerini (Çarpışma Kontrolü) ve Yapay Zekâ (YZ) </w:t>
            </w:r>
            <w:proofErr w:type="gramStart"/>
            <w:r w:rsidRPr="00FC15DF">
              <w:t>entegrasyonuyla</w:t>
            </w:r>
            <w:proofErr w:type="gramEnd"/>
            <w:r w:rsidRPr="00FC15DF">
              <w:t xml:space="preserve"> robotun otonomi kazanabileceği yolları (görsel algı/öğrenme) araştırır.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/>
        </w:tc>
      </w:tr>
    </w:tbl>
    <w:p w:rsidR="00FC15DF" w:rsidRPr="00FC15DF" w:rsidRDefault="00FC15DF" w:rsidP="00FC15DF">
      <w:r w:rsidRPr="00FC15DF">
        <w:t>DİSİPLİNLER ARASI İŞ BİRLİĞİ</w:t>
      </w:r>
    </w:p>
    <w:p w:rsidR="00FC15DF" w:rsidRPr="00FC15DF" w:rsidRDefault="00FC15DF" w:rsidP="00FC15DF">
      <w:r w:rsidRPr="00FC15DF">
        <w:t xml:space="preserve">• </w:t>
      </w:r>
      <w:r w:rsidRPr="00FC15DF">
        <w:rPr>
          <w:b/>
          <w:bCs/>
        </w:rPr>
        <w:t>Matematik:</w:t>
      </w:r>
      <w:r w:rsidRPr="00FC15DF">
        <w:t xml:space="preserve"> Kinematik hesaplamalar, Kartezyen koordinatlar (X, Y, Z) ve </w:t>
      </w:r>
      <w:proofErr w:type="spellStart"/>
      <w:r w:rsidRPr="00FC15DF">
        <w:t>açısal</w:t>
      </w:r>
      <w:proofErr w:type="spellEnd"/>
      <w:r w:rsidRPr="00FC15DF">
        <w:t xml:space="preserve"> dönüşümler (</w:t>
      </w:r>
      <w:proofErr w:type="spellStart"/>
      <w:r w:rsidRPr="00FC15DF">
        <w:t>Roll</w:t>
      </w:r>
      <w:proofErr w:type="spellEnd"/>
      <w:r w:rsidRPr="00FC15DF">
        <w:t xml:space="preserve">, Pitch, </w:t>
      </w:r>
      <w:proofErr w:type="spellStart"/>
      <w:r w:rsidRPr="00FC15DF">
        <w:t>Yaw</w:t>
      </w:r>
      <w:proofErr w:type="spellEnd"/>
      <w:r w:rsidRPr="00FC15DF">
        <w:t>).</w:t>
      </w:r>
    </w:p>
    <w:p w:rsidR="00FC15DF" w:rsidRPr="00FC15DF" w:rsidRDefault="00FC15DF" w:rsidP="00FC15DF">
      <w:r w:rsidRPr="00FC15DF">
        <w:lastRenderedPageBreak/>
        <w:t xml:space="preserve">• </w:t>
      </w:r>
      <w:r w:rsidRPr="00FC15DF">
        <w:rPr>
          <w:b/>
          <w:bCs/>
        </w:rPr>
        <w:t>Bilgisayar Bilimleri/Programlama:</w:t>
      </w:r>
      <w:r w:rsidRPr="00FC15DF">
        <w:t xml:space="preserve"> Algoritma geliştirme, </w:t>
      </w:r>
      <w:proofErr w:type="spellStart"/>
      <w:r w:rsidRPr="00FC15DF">
        <w:t>Python</w:t>
      </w:r>
      <w:proofErr w:type="spellEnd"/>
      <w:r w:rsidRPr="00FC15DF">
        <w:t xml:space="preserve"> veya blok tabanlı yazılımlarla robot komutlarını oluşturma.</w:t>
      </w:r>
    </w:p>
    <w:p w:rsidR="00FC15DF" w:rsidRPr="00FC15DF" w:rsidRDefault="00FC15DF" w:rsidP="00FC15DF">
      <w:r w:rsidRPr="00FC15DF">
        <w:t xml:space="preserve">• </w:t>
      </w:r>
      <w:r w:rsidRPr="00FC15DF">
        <w:rPr>
          <w:b/>
          <w:bCs/>
        </w:rPr>
        <w:t>Mühendislik:</w:t>
      </w:r>
      <w:r w:rsidRPr="00FC15DF">
        <w:t xml:space="preserve"> Malzeme seçimi ve montaj gereklilikleri, sistem </w:t>
      </w:r>
      <w:proofErr w:type="spellStart"/>
      <w:r w:rsidRPr="00FC15DF">
        <w:t>stabilitesi</w:t>
      </w:r>
      <w:proofErr w:type="spellEnd"/>
      <w:r w:rsidRPr="00FC15DF">
        <w:t xml:space="preserve"> ve hassasiyet kavramları.</w:t>
      </w:r>
    </w:p>
    <w:p w:rsidR="00FC15DF" w:rsidRPr="00FC15DF" w:rsidRDefault="00FC15DF" w:rsidP="00FC15DF">
      <w:r w:rsidRPr="00FC15DF">
        <w:t>ÖĞRENME-ÖĞRETME YÖNTEM VE TEKNİKLERİ</w:t>
      </w:r>
    </w:p>
    <w:p w:rsidR="00FC15DF" w:rsidRPr="00FC15DF" w:rsidRDefault="00FC15DF" w:rsidP="00FC15DF">
      <w:r w:rsidRPr="00FC15DF">
        <w:t>• Simülasyon Tabanlı Öğrenme</w:t>
      </w:r>
    </w:p>
    <w:p w:rsidR="00FC15DF" w:rsidRPr="00FC15DF" w:rsidRDefault="00FC15DF" w:rsidP="00FC15DF">
      <w:r w:rsidRPr="00FC15DF">
        <w:t>• Proje Tabanlı Öğrenme (Çevrimdışı Programlama)</w:t>
      </w:r>
    </w:p>
    <w:p w:rsidR="00FC15DF" w:rsidRPr="00FC15DF" w:rsidRDefault="00FC15DF" w:rsidP="00FC15DF">
      <w:r w:rsidRPr="00FC15DF">
        <w:t>• Problem Çözme (Kinematik ve Çarpışma Sorunları)</w:t>
      </w:r>
    </w:p>
    <w:p w:rsidR="00FC15DF" w:rsidRPr="00FC15DF" w:rsidRDefault="00FC15DF" w:rsidP="00FC15DF">
      <w:r w:rsidRPr="00FC15DF">
        <w:t>• Keşfetme</w:t>
      </w:r>
    </w:p>
    <w:p w:rsidR="00FC15DF" w:rsidRPr="00FC15DF" w:rsidRDefault="00FC15DF" w:rsidP="00FC15DF">
      <w:r w:rsidRPr="00FC15DF">
        <w:t>• Analitik Düşünme</w:t>
      </w:r>
    </w:p>
    <w:p w:rsidR="00FC15DF" w:rsidRPr="00FC15DF" w:rsidRDefault="00FC15DF" w:rsidP="00FC15DF">
      <w:r w:rsidRPr="00FC15DF">
        <w:t>KULLANILAN EĞİTİM TEKNOLOJİLERİ - ARAÇ GEREÇLER VE KAYNAKÇA</w:t>
      </w:r>
    </w:p>
    <w:p w:rsidR="00FC15DF" w:rsidRPr="00FC15DF" w:rsidRDefault="00FC15DF" w:rsidP="00FC15DF">
      <w:r w:rsidRPr="00FC15DF">
        <w:t>• Bilgisayarlar (Yüksek İşlemci Hızı önerilir)</w:t>
      </w:r>
    </w:p>
    <w:p w:rsidR="00FC15DF" w:rsidRPr="00FC15DF" w:rsidRDefault="00FC15DF" w:rsidP="00FC15DF">
      <w:r w:rsidRPr="00FC15DF">
        <w:t xml:space="preserve">• </w:t>
      </w:r>
      <w:r w:rsidRPr="00FC15DF">
        <w:rPr>
          <w:b/>
          <w:bCs/>
        </w:rPr>
        <w:t>Endüstriyel Robot Simülasyon Yazılımı</w:t>
      </w:r>
      <w:r w:rsidRPr="00FC15DF">
        <w:t xml:space="preserve"> (</w:t>
      </w:r>
      <w:proofErr w:type="spellStart"/>
      <w:r w:rsidRPr="00FC15DF">
        <w:t>RoboDK</w:t>
      </w:r>
      <w:proofErr w:type="spellEnd"/>
      <w:r w:rsidRPr="00FC15DF">
        <w:t xml:space="preserve">, </w:t>
      </w:r>
      <w:proofErr w:type="spellStart"/>
      <w:r w:rsidRPr="00FC15DF">
        <w:t>Coppeliasim</w:t>
      </w:r>
      <w:proofErr w:type="spellEnd"/>
      <w:r w:rsidRPr="00FC15DF">
        <w:t xml:space="preserve"> Edu)</w:t>
      </w:r>
    </w:p>
    <w:p w:rsidR="00FC15DF" w:rsidRPr="00FC15DF" w:rsidRDefault="00FC15DF" w:rsidP="00FC15DF">
      <w:r w:rsidRPr="00FC15DF">
        <w:t>• Kontrol kartı (</w:t>
      </w:r>
      <w:proofErr w:type="spellStart"/>
      <w:r w:rsidRPr="00FC15DF">
        <w:t>Mikrodenetleyici</w:t>
      </w:r>
      <w:proofErr w:type="spellEnd"/>
      <w:r w:rsidRPr="00FC15DF">
        <w:t>/Geliştirme Kartı)</w:t>
      </w:r>
    </w:p>
    <w:p w:rsidR="00FC15DF" w:rsidRPr="00FC15DF" w:rsidRDefault="00FC15DF" w:rsidP="00FC15DF">
      <w:r w:rsidRPr="00FC15DF">
        <w:t>• Step Motorlar ve Sürücü Devresi (</w:t>
      </w:r>
      <w:proofErr w:type="spellStart"/>
      <w:r w:rsidRPr="00FC15DF">
        <w:t>Örn</w:t>
      </w:r>
      <w:proofErr w:type="spellEnd"/>
      <w:r w:rsidRPr="00FC15DF">
        <w:t>: 17hs4401 step motor ve sürücü)</w:t>
      </w:r>
    </w:p>
    <w:p w:rsidR="00FC15DF" w:rsidRPr="00FC15DF" w:rsidRDefault="00FC15DF" w:rsidP="00FC15DF">
      <w:r w:rsidRPr="00FC15DF">
        <w:t xml:space="preserve">• Kuvvet </w:t>
      </w:r>
      <w:proofErr w:type="spellStart"/>
      <w:r w:rsidRPr="00FC15DF">
        <w:t>Sensörleri</w:t>
      </w:r>
      <w:proofErr w:type="spellEnd"/>
      <w:r w:rsidRPr="00FC15DF">
        <w:t>, Görüntüleme Sistemi (</w:t>
      </w:r>
      <w:proofErr w:type="spellStart"/>
      <w:r w:rsidRPr="00FC15DF">
        <w:t>Sensörler</w:t>
      </w:r>
      <w:proofErr w:type="spellEnd"/>
      <w:r w:rsidRPr="00FC15DF">
        <w:t xml:space="preserve"> akıllı sistemlerin dış çevre ile iletişimi için önemlidir).</w:t>
      </w:r>
    </w:p>
    <w:p w:rsidR="00FC15DF" w:rsidRPr="00FC15DF" w:rsidRDefault="00FC15DF" w:rsidP="00FC15DF">
      <w:r w:rsidRPr="00FC15DF">
        <w:t xml:space="preserve">-------------------------------------------------------------------------------- </w:t>
      </w:r>
    </w:p>
    <w:p w:rsidR="00FC15DF" w:rsidRPr="00FC15DF" w:rsidRDefault="00FC15DF" w:rsidP="00FC15DF">
      <w:r w:rsidRPr="00FC15DF">
        <w:t>ÖĞRENME ÖĞRETME SÜRECİ (4 DERS SAATİ)</w:t>
      </w:r>
    </w:p>
    <w:p w:rsidR="00FC15DF" w:rsidRPr="00FC15DF" w:rsidRDefault="00FC15DF" w:rsidP="00FC15DF">
      <w:r w:rsidRPr="00FC15DF">
        <w:t xml:space="preserve">DERS SAATİ 1: Robotik Kol Anatomisi ve </w:t>
      </w:r>
      <w:proofErr w:type="spellStart"/>
      <w:r w:rsidRPr="00FC15DF">
        <w:t>Aktüatörlerin</w:t>
      </w:r>
      <w:proofErr w:type="spellEnd"/>
      <w:r w:rsidRPr="00FC15DF">
        <w:t xml:space="preserve"> Kritik Rolü (40 </w:t>
      </w:r>
      <w:proofErr w:type="spellStart"/>
      <w:r w:rsidRPr="00FC15DF">
        <w:t>dk</w:t>
      </w:r>
      <w:proofErr w:type="spellEnd"/>
      <w:r w:rsidRPr="00FC15DF"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447"/>
        <w:gridCol w:w="6366"/>
        <w:gridCol w:w="876"/>
      </w:tblGrid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Kazanım İlişkisi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Giriş: Üst Düzey Robotik Kavramları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10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Endüstriyel robotların tanımı (otomatik kontrollü, yeniden programlanabilir, 3 veya daha fazla eksene sahip manipülatör). Robot kolunun temel işlevlerinin (kaynak, montaj, taşıma) otomasyondaki rolü.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K1, K5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Mekanik Yapı ve Kinematik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Mafsallı robotlar</w:t>
            </w:r>
            <w:r w:rsidRPr="00FC15DF">
              <w:t xml:space="preserve"> (eklemli) ve 6 eksenli yapının, 3D uzayda hem konum hem de yönelim (</w:t>
            </w:r>
            <w:proofErr w:type="spellStart"/>
            <w:r w:rsidRPr="00FC15DF">
              <w:t>Roll</w:t>
            </w:r>
            <w:proofErr w:type="spellEnd"/>
            <w:r w:rsidRPr="00FC15DF">
              <w:t xml:space="preserve">, Pitch, </w:t>
            </w:r>
            <w:proofErr w:type="spellStart"/>
            <w:r w:rsidRPr="00FC15DF">
              <w:t>Yaw</w:t>
            </w:r>
            <w:proofErr w:type="spellEnd"/>
            <w:r w:rsidRPr="00FC15DF">
              <w:t>) sağlamak için neden gerekli olduğu açıklanır. Robot kolun ana bileşenleri (Manipülatör, Kontrolör, Güç Ünitesi).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K1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proofErr w:type="spellStart"/>
            <w:r w:rsidRPr="00FC15DF">
              <w:rPr>
                <w:b/>
                <w:bCs/>
              </w:rPr>
              <w:t>Aktüatör</w:t>
            </w:r>
            <w:proofErr w:type="spellEnd"/>
            <w:r w:rsidRPr="00FC15DF">
              <w:rPr>
                <w:b/>
                <w:bCs/>
              </w:rPr>
              <w:t xml:space="preserve"> Seçimi: Step Motorlar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Elektriksel sürücü sistemlerinden Step Motorların tanıtılması. Step motorların genellikle </w:t>
            </w:r>
            <w:r w:rsidRPr="00FC15DF">
              <w:rPr>
                <w:b/>
                <w:bCs/>
              </w:rPr>
              <w:t xml:space="preserve">düşük </w:t>
            </w:r>
            <w:proofErr w:type="spellStart"/>
            <w:r w:rsidRPr="00FC15DF">
              <w:rPr>
                <w:b/>
                <w:bCs/>
              </w:rPr>
              <w:t>tork</w:t>
            </w:r>
            <w:proofErr w:type="spellEnd"/>
            <w:r w:rsidRPr="00FC15DF">
              <w:t xml:space="preserve"> gerektiren tutma, taşıma ve yerleştirme gibi daha basit uygulamalarda kullanıldığı ve hassasiyet ile </w:t>
            </w:r>
            <w:proofErr w:type="spellStart"/>
            <w:r w:rsidRPr="00FC15DF">
              <w:t>tekrarlanabilirlik</w:t>
            </w:r>
            <w:proofErr w:type="spellEnd"/>
            <w:r w:rsidRPr="00FC15DF">
              <w:t xml:space="preserve"> avantajları vurgulanır. </w:t>
            </w:r>
            <w:proofErr w:type="spellStart"/>
            <w:r w:rsidRPr="00FC15DF">
              <w:t>Servo</w:t>
            </w:r>
            <w:proofErr w:type="spellEnd"/>
            <w:r w:rsidRPr="00FC15DF">
              <w:t xml:space="preserve"> motorlarla karşılaştırılır (</w:t>
            </w:r>
            <w:proofErr w:type="spellStart"/>
            <w:r w:rsidRPr="00FC15DF">
              <w:t>Servo</w:t>
            </w:r>
            <w:proofErr w:type="spellEnd"/>
            <w:r w:rsidRPr="00FC15DF">
              <w:t xml:space="preserve"> motorlar pozisyon geri beslemeli kontrol sistemi içerir ve yüksek </w:t>
            </w:r>
            <w:proofErr w:type="spellStart"/>
            <w:r w:rsidRPr="00FC15DF">
              <w:t>torka</w:t>
            </w:r>
            <w:proofErr w:type="spellEnd"/>
            <w:r w:rsidRPr="00FC15DF">
              <w:t xml:space="preserve"> sahiptir).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K2</w:t>
            </w:r>
          </w:p>
        </w:tc>
      </w:tr>
    </w:tbl>
    <w:p w:rsidR="00FC15DF" w:rsidRPr="00FC15DF" w:rsidRDefault="00FC15DF" w:rsidP="00FC15DF">
      <w:r w:rsidRPr="00FC15DF">
        <w:t xml:space="preserve">DERS SAATİ 2: Simülasyon Ortamına Giriş ve Kontrol Mimarisi (40 </w:t>
      </w:r>
      <w:proofErr w:type="spellStart"/>
      <w:r w:rsidRPr="00FC15DF">
        <w:t>dk</w:t>
      </w:r>
      <w:proofErr w:type="spellEnd"/>
      <w:r w:rsidRPr="00FC15DF"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450"/>
        <w:gridCol w:w="6125"/>
        <w:gridCol w:w="896"/>
      </w:tblGrid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lastRenderedPageBreak/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Kazanım İlişkisi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Kontrol Sistemi Mimarisi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10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Robot kontrolörünün (sistemin beyni) rolü. Kontrol kutusunun (</w:t>
            </w:r>
            <w:proofErr w:type="spellStart"/>
            <w:r w:rsidRPr="00FC15DF">
              <w:t>mikroişlemcili</w:t>
            </w:r>
            <w:proofErr w:type="spellEnd"/>
            <w:r w:rsidRPr="00FC15DF">
              <w:t xml:space="preserve"> sistem) tüm giriş/çıkışları, </w:t>
            </w:r>
            <w:proofErr w:type="spellStart"/>
            <w:r w:rsidRPr="00FC15DF">
              <w:t>sensörleri</w:t>
            </w:r>
            <w:proofErr w:type="spellEnd"/>
            <w:r w:rsidRPr="00FC15DF">
              <w:t xml:space="preserve"> (Kuvvet, Mesafe, Esneklik) ve motorları yönettiği anlatılır.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K3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Çevrimdışı Programlama (COP)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Çevrimdışı Programlama (</w:t>
            </w:r>
            <w:proofErr w:type="spellStart"/>
            <w:r w:rsidRPr="00FC15DF">
              <w:t>RoboDK</w:t>
            </w:r>
            <w:proofErr w:type="spellEnd"/>
            <w:r w:rsidRPr="00FC15DF">
              <w:t>/</w:t>
            </w:r>
            <w:proofErr w:type="spellStart"/>
            <w:r w:rsidRPr="00FC15DF">
              <w:t>Coppeliasim</w:t>
            </w:r>
            <w:proofErr w:type="spellEnd"/>
            <w:r w:rsidRPr="00FC15DF">
              <w:t xml:space="preserve"> gibi </w:t>
            </w:r>
            <w:proofErr w:type="gramStart"/>
            <w:r w:rsidRPr="00FC15DF">
              <w:t>simülatörler</w:t>
            </w:r>
            <w:proofErr w:type="gramEnd"/>
            <w:r w:rsidRPr="00FC15DF">
              <w:t xml:space="preserve">) kavramının tanıtılması. </w:t>
            </w:r>
            <w:proofErr w:type="spellStart"/>
            <w:r w:rsidRPr="00FC15DF">
              <w:t>COP'un</w:t>
            </w:r>
            <w:proofErr w:type="spellEnd"/>
            <w:r w:rsidRPr="00FC15DF">
              <w:t>, robotların üretim ortamı dışında programlanmasını sağlayarak üretim kesintilerini ortadan kaldırdığı vurgulanır.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K3, K5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Simülasyon Ortamının Kurulumu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Öğrenciler, </w:t>
            </w:r>
            <w:proofErr w:type="gramStart"/>
            <w:r w:rsidRPr="00FC15DF">
              <w:t>simülasyon</w:t>
            </w:r>
            <w:proofErr w:type="gramEnd"/>
            <w:r w:rsidRPr="00FC15DF">
              <w:t xml:space="preserve"> yazılımını (</w:t>
            </w:r>
            <w:proofErr w:type="spellStart"/>
            <w:r w:rsidRPr="00FC15DF">
              <w:t>Örn</w:t>
            </w:r>
            <w:proofErr w:type="spellEnd"/>
            <w:r w:rsidRPr="00FC15DF">
              <w:t xml:space="preserve">: </w:t>
            </w:r>
            <w:proofErr w:type="spellStart"/>
            <w:r w:rsidRPr="00FC15DF">
              <w:t>RoboDK</w:t>
            </w:r>
            <w:proofErr w:type="spellEnd"/>
            <w:r w:rsidRPr="00FC15DF">
              <w:t>) açar. Robot kütüphanesinden mafsallı bir robot (</w:t>
            </w:r>
            <w:proofErr w:type="spellStart"/>
            <w:r w:rsidRPr="00FC15DF">
              <w:t>Örn</w:t>
            </w:r>
            <w:proofErr w:type="spellEnd"/>
            <w:r w:rsidRPr="00FC15DF">
              <w:t xml:space="preserve">: ABB IRB 120-3/0.6) ve bir uç </w:t>
            </w:r>
            <w:proofErr w:type="spellStart"/>
            <w:r w:rsidRPr="00FC15DF">
              <w:t>efektör</w:t>
            </w:r>
            <w:proofErr w:type="spellEnd"/>
            <w:r w:rsidRPr="00FC15DF">
              <w:t xml:space="preserve"> (</w:t>
            </w:r>
            <w:proofErr w:type="spellStart"/>
            <w:r w:rsidRPr="00FC15DF">
              <w:t>tool</w:t>
            </w:r>
            <w:proofErr w:type="spellEnd"/>
            <w:r w:rsidRPr="00FC15DF">
              <w:t>/tutucu) ekler. Robot panelinden robotun manuel olarak kontrolü ve eksen hareketleri (Eklem Eksen Hareketi) denenir.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K4</w:t>
            </w:r>
          </w:p>
        </w:tc>
      </w:tr>
    </w:tbl>
    <w:p w:rsidR="00FC15DF" w:rsidRPr="00FC15DF" w:rsidRDefault="00FC15DF" w:rsidP="00FC15DF">
      <w:r w:rsidRPr="00FC15DF">
        <w:t xml:space="preserve">DERS SAATİ 3: Kinematik Programlama ve Hareket Komutları (40 </w:t>
      </w:r>
      <w:proofErr w:type="spellStart"/>
      <w:r w:rsidRPr="00FC15DF">
        <w:t>dk</w:t>
      </w:r>
      <w:proofErr w:type="spellEnd"/>
      <w:r w:rsidRPr="00FC15DF"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447"/>
        <w:gridCol w:w="6214"/>
        <w:gridCol w:w="877"/>
      </w:tblGrid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Kazanım İlişkisi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Hedef Oluşturma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Öğretme Metodu (</w:t>
            </w:r>
            <w:proofErr w:type="spellStart"/>
            <w:r w:rsidRPr="00FC15DF">
              <w:rPr>
                <w:b/>
                <w:bCs/>
              </w:rPr>
              <w:t>Teach</w:t>
            </w:r>
            <w:proofErr w:type="spellEnd"/>
            <w:r w:rsidRPr="00FC15DF">
              <w:rPr>
                <w:b/>
                <w:bCs/>
              </w:rPr>
              <w:t xml:space="preserve"> </w:t>
            </w:r>
            <w:proofErr w:type="spellStart"/>
            <w:r w:rsidRPr="00FC15DF">
              <w:rPr>
                <w:b/>
                <w:bCs/>
              </w:rPr>
              <w:t>Pendant</w:t>
            </w:r>
            <w:proofErr w:type="spellEnd"/>
            <w:r w:rsidRPr="00FC15DF">
              <w:rPr>
                <w:b/>
                <w:bCs/>
              </w:rPr>
              <w:t>)</w:t>
            </w:r>
            <w:r w:rsidRPr="00FC15DF">
              <w:t xml:space="preserve"> kullanılarak, robotun pozisyonlarının (hedef koordinatlar) nasıl kaydedileceği uygulamalı olarak gösterilir. Robotun eklem değerlerinin ve koordinatlarının (Kartezyen Hareket) gözlemlenmesi.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K4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Hareket Komutları ve Kinematik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İki temel hareket komutu açıklanır: </w:t>
            </w:r>
            <w:proofErr w:type="spellStart"/>
            <w:r w:rsidRPr="00FC15DF">
              <w:rPr>
                <w:b/>
                <w:bCs/>
              </w:rPr>
              <w:t>MoveJ</w:t>
            </w:r>
            <w:proofErr w:type="spellEnd"/>
            <w:r w:rsidRPr="00FC15DF">
              <w:t xml:space="preserve"> (</w:t>
            </w:r>
            <w:proofErr w:type="spellStart"/>
            <w:r w:rsidRPr="00FC15DF">
              <w:t>Eklemsel</w:t>
            </w:r>
            <w:proofErr w:type="spellEnd"/>
            <w:r w:rsidRPr="00FC15DF">
              <w:t xml:space="preserve"> Hareket - hedef noktalar arasında hızlı hareket) ve </w:t>
            </w:r>
            <w:proofErr w:type="spellStart"/>
            <w:r w:rsidRPr="00FC15DF">
              <w:rPr>
                <w:b/>
                <w:bCs/>
              </w:rPr>
              <w:t>MoveL</w:t>
            </w:r>
            <w:proofErr w:type="spellEnd"/>
            <w:r w:rsidRPr="00FC15DF">
              <w:t xml:space="preserve"> (Doğrusal Hareket - yolun hassas takip edildiği, robotun tekilliklerden kaçınması gereken hareketler). </w:t>
            </w:r>
            <w:r w:rsidRPr="00FC15DF">
              <w:rPr>
                <w:b/>
                <w:bCs/>
              </w:rPr>
              <w:t>Ters Kinematik</w:t>
            </w:r>
            <w:r w:rsidRPr="00FC15DF">
              <w:t xml:space="preserve"> (</w:t>
            </w:r>
            <w:proofErr w:type="spellStart"/>
            <w:r w:rsidRPr="00FC15DF">
              <w:t>Inverse</w:t>
            </w:r>
            <w:proofErr w:type="spellEnd"/>
            <w:r w:rsidRPr="00FC15DF">
              <w:t xml:space="preserve"> </w:t>
            </w:r>
            <w:proofErr w:type="spellStart"/>
            <w:r w:rsidRPr="00FC15DF">
              <w:t>Kinematics</w:t>
            </w:r>
            <w:proofErr w:type="spellEnd"/>
            <w:r w:rsidRPr="00FC15DF">
              <w:t xml:space="preserve">) kavramı (uç </w:t>
            </w:r>
            <w:proofErr w:type="spellStart"/>
            <w:r w:rsidRPr="00FC15DF">
              <w:t>efektörün</w:t>
            </w:r>
            <w:proofErr w:type="spellEnd"/>
            <w:r w:rsidRPr="00FC15DF">
              <w:t xml:space="preserve"> istenen pozuna ulaşmak için gereken eklem açılarının hesaplanması) açıklanır.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K4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Yörünge Programlama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10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Öğrenciler, belirlenen hedefleri (</w:t>
            </w:r>
            <w:proofErr w:type="spellStart"/>
            <w:r w:rsidRPr="00FC15DF">
              <w:t>Corner</w:t>
            </w:r>
            <w:proofErr w:type="spellEnd"/>
            <w:r w:rsidRPr="00FC15DF">
              <w:t xml:space="preserve"> 1, </w:t>
            </w:r>
            <w:proofErr w:type="spellStart"/>
            <w:r w:rsidRPr="00FC15DF">
              <w:t>Corner</w:t>
            </w:r>
            <w:proofErr w:type="spellEnd"/>
            <w:r w:rsidRPr="00FC15DF">
              <w:t xml:space="preserve"> 2 vb.) kullanarak basit bir görev yörüngesi (örneğin dikdörtgen çizme veya al-bırak) oluşturur ve programı </w:t>
            </w:r>
            <w:proofErr w:type="gramStart"/>
            <w:r w:rsidRPr="00FC15DF">
              <w:t>simülasyonda</w:t>
            </w:r>
            <w:proofErr w:type="gramEnd"/>
            <w:r w:rsidRPr="00FC15DF">
              <w:t xml:space="preserve"> çalıştırır.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K4</w:t>
            </w:r>
          </w:p>
        </w:tc>
      </w:tr>
    </w:tbl>
    <w:p w:rsidR="00FC15DF" w:rsidRPr="00FC15DF" w:rsidRDefault="00FC15DF" w:rsidP="00FC15DF">
      <w:r w:rsidRPr="00FC15DF">
        <w:t xml:space="preserve">DERS SAATİ 4: Çarpışma Kontrolü ve İleri Otonomi (40 </w:t>
      </w:r>
      <w:proofErr w:type="spellStart"/>
      <w:r w:rsidRPr="00FC15DF">
        <w:t>dk</w:t>
      </w:r>
      <w:proofErr w:type="spellEnd"/>
      <w:r w:rsidRPr="00FC15DF"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448"/>
        <w:gridCol w:w="6031"/>
        <w:gridCol w:w="888"/>
      </w:tblGrid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Süre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Kazanım İlişkisi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Güvenlik: Çarpışma Kontrolü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Endüstriyel robotlarda güvenlik ve hassasiyetin önemi. Simülasyonda </w:t>
            </w:r>
            <w:r w:rsidRPr="00FC15DF">
              <w:rPr>
                <w:b/>
                <w:bCs/>
              </w:rPr>
              <w:t>Çarpışma Kontrolünün</w:t>
            </w:r>
            <w:r w:rsidRPr="00FC15DF">
              <w:t xml:space="preserve"> (</w:t>
            </w:r>
            <w:proofErr w:type="spellStart"/>
            <w:r w:rsidRPr="00FC15DF">
              <w:t>Collision</w:t>
            </w:r>
            <w:proofErr w:type="spellEnd"/>
            <w:r w:rsidRPr="00FC15DF">
              <w:t xml:space="preserve"> </w:t>
            </w:r>
            <w:proofErr w:type="spellStart"/>
            <w:r w:rsidRPr="00FC15DF">
              <w:t>Check</w:t>
            </w:r>
            <w:proofErr w:type="spellEnd"/>
            <w:r w:rsidRPr="00FC15DF">
              <w:t>) nasıl etkinleştirileceği (kırmızı nesnelerle çarpışma uyarısı) ve bu kontrolün, gerçek robot kurulumlarında çarpışmaları önlemedeki rolü anlatılır.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K5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lastRenderedPageBreak/>
              <w:t>Yazılım Entegrasyonu ve Otonomi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15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Robot programlarının </w:t>
            </w:r>
            <w:proofErr w:type="spellStart"/>
            <w:r w:rsidRPr="00FC15DF">
              <w:t>Python</w:t>
            </w:r>
            <w:proofErr w:type="spellEnd"/>
            <w:r w:rsidRPr="00FC15DF">
              <w:t xml:space="preserve"> gibi yazılım dilleri aracılığıyla nasıl API üzerinden yönetilebileceği (</w:t>
            </w:r>
            <w:proofErr w:type="spellStart"/>
            <w:r w:rsidRPr="00FC15DF">
              <w:t>RoboDK</w:t>
            </w:r>
            <w:proofErr w:type="spellEnd"/>
            <w:r w:rsidRPr="00FC15DF">
              <w:t xml:space="preserve"> API, </w:t>
            </w:r>
            <w:proofErr w:type="spellStart"/>
            <w:r w:rsidRPr="00FC15DF">
              <w:t>Python</w:t>
            </w:r>
            <w:proofErr w:type="spellEnd"/>
            <w:r w:rsidRPr="00FC15DF">
              <w:t xml:space="preserve"> Programı Ekle). Yapay Zekâ (YZ) ve Makine Öğrenmesinin, robotların otonom hale gelmesindeki (kendi kendine öğrenme, görsel algı ile uyarlanabilir kavrama) gelecekteki rolü tartışılır.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K3, K5</w:t>
            </w:r>
          </w:p>
        </w:tc>
      </w:tr>
      <w:tr w:rsidR="00FC15DF" w:rsidRPr="00FC15DF" w:rsidTr="00FC15DF"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rPr>
                <w:b/>
                <w:bCs/>
              </w:rPr>
              <w:t>Değerlendirme ve İleri Taşıma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 xml:space="preserve">10 </w:t>
            </w:r>
            <w:proofErr w:type="spellStart"/>
            <w:r w:rsidRPr="00FC15DF"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Öğrencilerin oluşturduğu programlar (</w:t>
            </w:r>
            <w:proofErr w:type="spellStart"/>
            <w:r w:rsidRPr="00FC15DF">
              <w:t>MoveJ</w:t>
            </w:r>
            <w:proofErr w:type="spellEnd"/>
            <w:r w:rsidRPr="00FC15DF">
              <w:t>/</w:t>
            </w:r>
            <w:proofErr w:type="spellStart"/>
            <w:r w:rsidRPr="00FC15DF">
              <w:t>MoveL</w:t>
            </w:r>
            <w:proofErr w:type="spellEnd"/>
            <w:r w:rsidRPr="00FC15DF">
              <w:t xml:space="preserve"> komutlarının kullanımı ve çarpışmadan kaçınma) değerlendirilir. Step motorların kullanıldığı bu temel otomasyon projesinin, yapay zeka ile </w:t>
            </w:r>
            <w:proofErr w:type="gramStart"/>
            <w:r w:rsidRPr="00FC15DF">
              <w:t>entegre</w:t>
            </w:r>
            <w:proofErr w:type="gramEnd"/>
            <w:r w:rsidRPr="00FC15DF">
              <w:t xml:space="preserve"> </w:t>
            </w:r>
            <w:proofErr w:type="spellStart"/>
            <w:r w:rsidRPr="00FC15DF">
              <w:t>cobot</w:t>
            </w:r>
            <w:proofErr w:type="spellEnd"/>
            <w:r w:rsidRPr="00FC15DF">
              <w:t xml:space="preserve"> sistemlerine (insanlarla işbirliği) nasıl </w:t>
            </w:r>
            <w:proofErr w:type="spellStart"/>
            <w:r w:rsidRPr="00FC15DF">
              <w:t>evrilebileceği</w:t>
            </w:r>
            <w:proofErr w:type="spellEnd"/>
            <w:r w:rsidRPr="00FC15DF">
              <w:t xml:space="preserve"> üzerine beyin fırtınası yapılır.</w:t>
            </w:r>
          </w:p>
        </w:tc>
        <w:tc>
          <w:tcPr>
            <w:tcW w:w="0" w:type="auto"/>
            <w:vAlign w:val="center"/>
            <w:hideMark/>
          </w:tcPr>
          <w:p w:rsidR="00FC15DF" w:rsidRPr="00FC15DF" w:rsidRDefault="00FC15DF" w:rsidP="00FC15DF">
            <w:r w:rsidRPr="00FC15DF">
              <w:t>K5</w:t>
            </w:r>
          </w:p>
        </w:tc>
      </w:tr>
    </w:tbl>
    <w:p w:rsidR="00FC15DF" w:rsidRPr="00FC15DF" w:rsidRDefault="00FC15DF" w:rsidP="00FC15DF">
      <w:r w:rsidRPr="00FC15DF">
        <w:t>DEĞERLENDİRME</w:t>
      </w:r>
    </w:p>
    <w:p w:rsidR="00FC15DF" w:rsidRPr="00FC15DF" w:rsidRDefault="00FC15DF" w:rsidP="00FC15DF">
      <w:r w:rsidRPr="00FC15DF">
        <w:t xml:space="preserve">1. </w:t>
      </w:r>
      <w:r w:rsidRPr="00FC15DF">
        <w:rPr>
          <w:b/>
          <w:bCs/>
        </w:rPr>
        <w:t>Gözlem ve Performans (K1, K3, K4):</w:t>
      </w:r>
      <w:r w:rsidRPr="00FC15DF">
        <w:t xml:space="preserve"> Öğrencilerin </w:t>
      </w:r>
      <w:proofErr w:type="gramStart"/>
      <w:r w:rsidRPr="00FC15DF">
        <w:t>simülasyon</w:t>
      </w:r>
      <w:proofErr w:type="gramEnd"/>
      <w:r w:rsidRPr="00FC15DF">
        <w:t xml:space="preserve"> ortamında robotu doğru eksen takımlarına göre hareket ettirebilme ve </w:t>
      </w:r>
      <w:proofErr w:type="spellStart"/>
      <w:r w:rsidRPr="00FC15DF">
        <w:t>MoveL</w:t>
      </w:r>
      <w:proofErr w:type="spellEnd"/>
      <w:r w:rsidRPr="00FC15DF">
        <w:t>/</w:t>
      </w:r>
      <w:proofErr w:type="spellStart"/>
      <w:r w:rsidRPr="00FC15DF">
        <w:t>MoveJ</w:t>
      </w:r>
      <w:proofErr w:type="spellEnd"/>
      <w:r w:rsidRPr="00FC15DF">
        <w:t xml:space="preserve"> komutlarını doğru kullanabilme becerileri gözlemlenir.</w:t>
      </w:r>
    </w:p>
    <w:p w:rsidR="00FC15DF" w:rsidRPr="00FC15DF" w:rsidRDefault="00FC15DF" w:rsidP="00FC15DF">
      <w:r w:rsidRPr="00FC15DF">
        <w:t xml:space="preserve">2. </w:t>
      </w:r>
      <w:r w:rsidRPr="00FC15DF">
        <w:rPr>
          <w:b/>
          <w:bCs/>
        </w:rPr>
        <w:t>Yazılım Analizi (K2, K4):</w:t>
      </w:r>
      <w:r w:rsidRPr="00FC15DF">
        <w:t xml:space="preserve"> Öğrencinin kinematik mantığı (hedef koordinattan eklem açısına geçiş) ve motor kontrolündeki algoritma adımlarını (</w:t>
      </w:r>
      <w:proofErr w:type="spellStart"/>
      <w:r w:rsidRPr="00FC15DF">
        <w:t>Python</w:t>
      </w:r>
      <w:proofErr w:type="spellEnd"/>
      <w:r w:rsidRPr="00FC15DF">
        <w:t>/Simülasyon komutları) yazılı olarak veya sözlü olarak açıklaması beklenir.</w:t>
      </w:r>
    </w:p>
    <w:p w:rsidR="00FC15DF" w:rsidRPr="00FC15DF" w:rsidRDefault="00FC15DF" w:rsidP="00FC15DF">
      <w:r w:rsidRPr="00FC15DF">
        <w:t xml:space="preserve">3. </w:t>
      </w:r>
      <w:r w:rsidRPr="00FC15DF">
        <w:rPr>
          <w:b/>
          <w:bCs/>
        </w:rPr>
        <w:t>Derecelendirme Ölçeği (K5):</w:t>
      </w:r>
      <w:r w:rsidRPr="00FC15DF">
        <w:t xml:space="preserve"> Hazırlanan robot programının Çevrimdışı Programlama (COP) ilkelerine uygunluğu ve </w:t>
      </w:r>
      <w:r w:rsidRPr="00FC15DF">
        <w:rPr>
          <w:b/>
          <w:bCs/>
        </w:rPr>
        <w:t>çarpışma riski içerip içermediği</w:t>
      </w:r>
      <w:r w:rsidRPr="00FC15DF">
        <w:t xml:space="preserve"> kontrol edilerek nihai ürün değerlendirilir.</w:t>
      </w:r>
    </w:p>
    <w:p w:rsidR="00FC15DF" w:rsidRPr="00FC15DF" w:rsidRDefault="00FC15DF" w:rsidP="00FC15DF">
      <w:pPr>
        <w:rPr>
          <w:vanish/>
        </w:rPr>
      </w:pPr>
      <w:r w:rsidRPr="00FC15DF">
        <w:rPr>
          <w:vanish/>
        </w:rPr>
        <w:t>Formun Üstü</w:t>
      </w:r>
    </w:p>
    <w:p w:rsidR="00FC15DF" w:rsidRPr="00FC15DF" w:rsidRDefault="00FC15DF" w:rsidP="00FC15DF">
      <w:pPr>
        <w:rPr>
          <w:vanish/>
        </w:rPr>
      </w:pPr>
      <w:r w:rsidRPr="00FC15DF">
        <w:rPr>
          <w:vanish/>
        </w:rPr>
        <w:t>Formun Altı</w:t>
      </w:r>
    </w:p>
    <w:p w:rsidR="000514F3" w:rsidRDefault="00FC15DF">
      <w:bookmarkStart w:id="0" w:name="_GoBack"/>
      <w:bookmarkEnd w:id="0"/>
    </w:p>
    <w:sectPr w:rsidR="0005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DF"/>
    <w:rsid w:val="00245498"/>
    <w:rsid w:val="006D57BF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966B-8CF3-45EF-9982-64A377DB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3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4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3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5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8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8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7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7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7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7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2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9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5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8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9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6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6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1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2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7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5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3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0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92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3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5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7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1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1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2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8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93413">
          <w:marLeft w:val="0"/>
          <w:marRight w:val="0"/>
          <w:marTop w:val="0"/>
          <w:marBottom w:val="0"/>
          <w:divBdr>
            <w:top w:val="single" w:sz="6" w:space="0" w:color="37383B"/>
            <w:left w:val="single" w:sz="6" w:space="0" w:color="37383B"/>
            <w:bottom w:val="single" w:sz="6" w:space="0" w:color="37383B"/>
            <w:right w:val="single" w:sz="6" w:space="0" w:color="37383B"/>
          </w:divBdr>
          <w:divsChild>
            <w:div w:id="19484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1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5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02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9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8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91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2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7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4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8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43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25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9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0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7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55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2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1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67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7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6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4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06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3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3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6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2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4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4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009">
          <w:marLeft w:val="0"/>
          <w:marRight w:val="0"/>
          <w:marTop w:val="0"/>
          <w:marBottom w:val="0"/>
          <w:divBdr>
            <w:top w:val="single" w:sz="6" w:space="0" w:color="37383B"/>
            <w:left w:val="single" w:sz="6" w:space="0" w:color="37383B"/>
            <w:bottom w:val="single" w:sz="6" w:space="0" w:color="37383B"/>
            <w:right w:val="single" w:sz="6" w:space="0" w:color="37383B"/>
          </w:divBdr>
          <w:divsChild>
            <w:div w:id="10890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4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2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2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6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6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4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6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7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1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8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2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2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7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9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4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5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16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5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2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2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4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6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0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8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1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0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2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9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3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189459">
          <w:marLeft w:val="0"/>
          <w:marRight w:val="0"/>
          <w:marTop w:val="0"/>
          <w:marBottom w:val="0"/>
          <w:divBdr>
            <w:top w:val="single" w:sz="6" w:space="0" w:color="37383B"/>
            <w:left w:val="single" w:sz="6" w:space="0" w:color="37383B"/>
            <w:bottom w:val="single" w:sz="6" w:space="0" w:color="37383B"/>
            <w:right w:val="single" w:sz="6" w:space="0" w:color="37383B"/>
          </w:divBdr>
          <w:divsChild>
            <w:div w:id="899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OGEDAY OGEDAY</dc:creator>
  <cp:keywords/>
  <dc:description/>
  <cp:lastModifiedBy>OGEDAY OGEDAY</cp:lastModifiedBy>
  <cp:revision>1</cp:revision>
  <dcterms:created xsi:type="dcterms:W3CDTF">2025-11-23T18:36:00Z</dcterms:created>
  <dcterms:modified xsi:type="dcterms:W3CDTF">2025-11-23T18:37:00Z</dcterms:modified>
</cp:coreProperties>
</file>